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815E4" w14:textId="77777777" w:rsidR="00DB6B3E" w:rsidRPr="00CC18B7" w:rsidRDefault="00F61E35" w:rsidP="00DC16C4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C18B7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CC18B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CC18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(๑)</w:t>
      </w:r>
      <w:r w:rsidRPr="00CC18B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CC18B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p w14:paraId="533CB21B" w14:textId="77777777" w:rsidR="00F61E35" w:rsidRPr="00CC18B7" w:rsidRDefault="00F61E35" w:rsidP="00DC16C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18B7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5A898D53" w14:textId="77777777" w:rsidR="00F61E35" w:rsidRPr="00CC18B7" w:rsidRDefault="00F61E35" w:rsidP="00DC16C4">
      <w:pPr>
        <w:spacing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C18B7">
        <w:rPr>
          <w:rFonts w:ascii="TH SarabunPSK" w:hAnsi="TH SarabunPSK" w:cs="TH SarabunPSK"/>
          <w:b/>
          <w:bCs/>
          <w:sz w:val="32"/>
          <w:szCs w:val="32"/>
          <w:cs/>
        </w:rPr>
        <w:t>สำหรับระยะเวลาดำเนินงานสิ้นสุด</w:t>
      </w:r>
      <w:r w:rsidRPr="00CC18B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Pr="00CC18B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(๒)</w:t>
      </w:r>
      <w:r w:rsidRPr="00CC18B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 w:rsidRPr="00CC18B7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.</w:t>
      </w:r>
    </w:p>
    <w:tbl>
      <w:tblPr>
        <w:tblStyle w:val="a7"/>
        <w:tblW w:w="10772" w:type="dxa"/>
        <w:jc w:val="center"/>
        <w:tblLook w:val="04A0" w:firstRow="1" w:lastRow="0" w:firstColumn="1" w:lastColumn="0" w:noHBand="0" w:noVBand="1"/>
      </w:tblPr>
      <w:tblGrid>
        <w:gridCol w:w="5386"/>
        <w:gridCol w:w="5386"/>
      </w:tblGrid>
      <w:tr w:rsidR="00F61E35" w:rsidRPr="00DC16C4" w14:paraId="38A5BF96" w14:textId="77777777" w:rsidTr="000D480F">
        <w:trPr>
          <w:trHeight w:val="1134"/>
          <w:tblHeader/>
          <w:jc w:val="center"/>
        </w:trPr>
        <w:tc>
          <w:tcPr>
            <w:tcW w:w="5386" w:type="dxa"/>
            <w:vAlign w:val="center"/>
          </w:tcPr>
          <w:p w14:paraId="69FF88FC" w14:textId="77777777" w:rsidR="00F61E35" w:rsidRPr="00CC3E10" w:rsidRDefault="00F61E35" w:rsidP="00DC1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3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(๓)</w:t>
            </w:r>
          </w:p>
          <w:p w14:paraId="0B37119A" w14:textId="77777777" w:rsidR="00F61E35" w:rsidRPr="00CC3E10" w:rsidRDefault="00F61E35" w:rsidP="00DC1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5386" w:type="dxa"/>
            <w:vAlign w:val="center"/>
          </w:tcPr>
          <w:p w14:paraId="5AAB038E" w14:textId="77777777" w:rsidR="00F61E35" w:rsidRPr="00CC3E10" w:rsidRDefault="00F61E35" w:rsidP="00DC1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C3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(๔)</w:t>
            </w:r>
          </w:p>
          <w:p w14:paraId="6DB44AC8" w14:textId="77777777" w:rsidR="00F61E35" w:rsidRPr="00CC3E10" w:rsidRDefault="00F61E35" w:rsidP="00DC1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C3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CC3E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 </w:t>
            </w:r>
            <w:r w:rsidRPr="00CC3E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ข้อสรุป</w:t>
            </w:r>
          </w:p>
        </w:tc>
      </w:tr>
      <w:tr w:rsidR="00F61E35" w:rsidRPr="00DC16C4" w14:paraId="01473161" w14:textId="77777777" w:rsidTr="000D480F">
        <w:trPr>
          <w:jc w:val="center"/>
        </w:trPr>
        <w:tc>
          <w:tcPr>
            <w:tcW w:w="5386" w:type="dxa"/>
            <w:vAlign w:val="center"/>
          </w:tcPr>
          <w:p w14:paraId="49B3AABE" w14:textId="77777777" w:rsidR="00F61E35" w:rsidRPr="00DC16C4" w:rsidRDefault="00F61E35" w:rsidP="00DC16C4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8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สภาพแวดล้อมการควบคุม</w:t>
            </w:r>
          </w:p>
          <w:p w14:paraId="0CAA1F48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แสดงให้เห็นถึงการยึดมั่นในคุณค่าของความซื่อตรงและจริยธรรม</w:t>
            </w:r>
          </w:p>
          <w:p w14:paraId="757EC1FA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ผู้กำกับดูแลของหน่วยงานของรัฐ/กลุ่มภารกิจ/กลุ่มงาน/ฝ่าย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ความเป็นอิสระจากฝ่ายบริหารและมีหน้าที่กำกับดูแลให้มีการพัฒนาหรือปรับปรุงการควบคุมภายใน รวมถึงการดำเนินการเกี่ยวกับการควบคุมภายใน</w:t>
            </w:r>
          </w:p>
          <w:p w14:paraId="1AE49633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หัวหน้าหน่วยงานจัดให้มีโครงสร้างองค์กร สายการบังคับบัญชา อำนาจหน้าที่และความรับผิดชอบที่เหมาะสมในการบรรลุวัตถุประสงค์ของ</w:t>
            </w: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ภายใต้การกำกับดูแลของผู้กำกับดูแล</w:t>
            </w:r>
          </w:p>
          <w:p w14:paraId="4E62D81A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แสดงให้เห็นถึงความมุ่งมั่นในการสร้างแรงจูงใจ พัฒนาและรักษาบุคลากรที่มีความรู้ความสามารถที่สอดคล้องกับวัตถุประสงค์ของหน่วยงาน</w:t>
            </w:r>
          </w:p>
          <w:p w14:paraId="4109326A" w14:textId="77777777" w:rsidR="000D480F" w:rsidRPr="000D480F" w:rsidRDefault="00F61E35" w:rsidP="000D480F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กำหนดให้บุคลากรมีหน้าที่และความรับผิดชอบต่อผลการปฏิบัติงานตามระบบการควบคุมภายในเพื่อให้บรรลุวัตถุประสงค์ของหน่วยงานของรัฐ/กลุ่มภารกิจ/กลุ่มงาน/ฝ่าย</w:t>
            </w:r>
          </w:p>
          <w:p w14:paraId="18DFE59A" w14:textId="77777777" w:rsidR="00F61E35" w:rsidRPr="00DC16C4" w:rsidRDefault="00F61E35" w:rsidP="00DC16C4">
            <w:pPr>
              <w:pStyle w:val="a8"/>
              <w:numPr>
                <w:ilvl w:val="0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14:paraId="6077F74C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ระบุวัตถุประสงค์การควบคุมภายในของการปฏิบัติงานให้สอดคล้องกับวัตถุประสงค์ขององค์กรไว้อย่างชัดเจนและเพียงพอที่จะสามารถระบุและประเมินความเสี่ยงที่เกี่ยวข้องกับวัตถุประสงค์</w:t>
            </w:r>
          </w:p>
          <w:p w14:paraId="7556FAD8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ระบุความเสี่ยงที่มีผลต่อการบรรลุวัตถุประสงค์การควบคุมภายในอย่างครอบคลุมทั้ง</w:t>
            </w: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และวิเคราะห์ความเสี่ยง เพื่อกำหนดวิธีการจัดการความเสี่ยงนั้น</w:t>
            </w:r>
          </w:p>
          <w:p w14:paraId="24E22150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lastRenderedPageBreak/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พิจารณาโอกาสที่อาจเกิดการทุจริตเพื่อประกอบการประเมินความเสี่ยงที่ส่งผลต่อการบรรลุวัตถุประสงค์</w:t>
            </w:r>
          </w:p>
          <w:p w14:paraId="1224C2D2" w14:textId="77777777" w:rsidR="000D480F" w:rsidRPr="000D480F" w:rsidRDefault="00F61E35" w:rsidP="000D480F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ระบุและประเมินการเปลี่ยนแปลงที่อาจมีผลกระทบอย่างมีนัยสำคัญต่อระบบการควบคุมภายใน</w:t>
            </w:r>
          </w:p>
          <w:p w14:paraId="2752B414" w14:textId="77777777" w:rsidR="00F61E35" w:rsidRPr="00DC16C4" w:rsidRDefault="00F61E35" w:rsidP="00DC16C4">
            <w:pPr>
              <w:pStyle w:val="a8"/>
              <w:numPr>
                <w:ilvl w:val="0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กิจกรรมการควบคุม</w:t>
            </w:r>
          </w:p>
          <w:p w14:paraId="2AD3292D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ระบุและพัฒนากิจกรรมการควบคุม เพื่อลดความเสี่ยงในการบรรลุวัตถุประสงค์ ให้อยู่ในระดับที่ยอมรับได้</w:t>
            </w:r>
          </w:p>
          <w:p w14:paraId="01DF68E3" w14:textId="77777777" w:rsidR="00DC16C4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ระบุและพัฒนากิจกรรมการควบคุมทั่วไปด้านเทคโนโลยี เพื่อสนับสนุนการบรรลุวัตถุประสงค์</w:t>
            </w:r>
          </w:p>
          <w:p w14:paraId="72C76F27" w14:textId="77777777" w:rsidR="00F61E35" w:rsidRPr="00DC16C4" w:rsidRDefault="00F61E35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จัดให้มีกิจกรรมการควบคุม โดยกำหนดไว้ในนโยบาย ประกอบด้วยผลสำเร็จ ที่คาดหวังและขั้นตอนการปฏิบัติงาน เพื่อนำนโยบายไปสู่การปฏิบัติจริง</w:t>
            </w:r>
          </w:p>
          <w:p w14:paraId="68002F31" w14:textId="77777777" w:rsidR="00DC16C4" w:rsidRPr="00DC16C4" w:rsidRDefault="00DC16C4" w:rsidP="00DC16C4">
            <w:pPr>
              <w:pStyle w:val="a8"/>
              <w:numPr>
                <w:ilvl w:val="0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14:paraId="6A1F5DAA" w14:textId="77777777" w:rsidR="000D480F" w:rsidRDefault="00DC16C4" w:rsidP="000D480F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มีการจัดทำหรือจัดหาและใช้สารสนเทศที่เกี่ยวข้องและมีคุณภาพเพื่อสนับสนุนให้ มีการปฏิบัติตามการควบคุมภายในที่กำหนด</w:t>
            </w:r>
          </w:p>
          <w:p w14:paraId="50592E0E" w14:textId="77777777" w:rsidR="000D480F" w:rsidRDefault="000D480F" w:rsidP="000D480F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48AD20" w14:textId="77777777" w:rsidR="000D480F" w:rsidRPr="000D480F" w:rsidRDefault="000D480F" w:rsidP="000D480F">
            <w:p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265686" w14:textId="77777777" w:rsidR="00DC16C4" w:rsidRPr="00DC16C4" w:rsidRDefault="00DC16C4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มีการสื่อสารภายในเกี่ยวกับสารสนเทศ รวมถึงวัตถุประสงค์และความรับผิดชอบ ที่มีต่อการควบคุมภายในซึ่งมีความจำเป็นในการสนับสนุนให้มีการปฏิบัติตามการควบคุมภายในที่กำหนด</w:t>
            </w:r>
          </w:p>
          <w:p w14:paraId="44D251D5" w14:textId="77777777" w:rsidR="00DC16C4" w:rsidRPr="00DC16C4" w:rsidRDefault="00DC16C4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pacing w:val="-6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มีการสื่อสารกับบุคคลภายนอกเกี่ยวกับเรื่องที่มีผลกระทบต่อการปฏิบัติตามการควบคุมภายในที่กำหนด</w:t>
            </w:r>
          </w:p>
          <w:p w14:paraId="539A3B95" w14:textId="77777777" w:rsidR="00DC16C4" w:rsidRDefault="00DC16C4" w:rsidP="00DC16C4">
            <w:pPr>
              <w:pStyle w:val="a8"/>
              <w:numPr>
                <w:ilvl w:val="0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กิจกรรมการติดตามผล</w:t>
            </w:r>
          </w:p>
          <w:p w14:paraId="5EECAFD9" w14:textId="77777777" w:rsidR="00DC16C4" w:rsidRPr="00DC16C4" w:rsidRDefault="00DC16C4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 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พัฒนา และดำเนินการประเมินผลระหว่างการปฏิบัติงาน และหรือการประเมินผลเป็นรายครั้งตามที่กำหนด เพื่อให้เกิดความมั่นใจว่าได้มีการปฏิบัติตามองค์ประกอบของการควบคุมภายใน</w:t>
            </w:r>
          </w:p>
          <w:p w14:paraId="3923072D" w14:textId="77777777" w:rsidR="00DC16C4" w:rsidRPr="00DC16C4" w:rsidRDefault="00DC16C4" w:rsidP="00DC16C4">
            <w:pPr>
              <w:pStyle w:val="a8"/>
              <w:numPr>
                <w:ilvl w:val="1"/>
                <w:numId w:val="1"/>
              </w:numPr>
              <w:tabs>
                <w:tab w:val="left" w:pos="840"/>
              </w:tabs>
              <w:autoSpaceDE w:val="0"/>
              <w:autoSpaceDN w:val="0"/>
              <w:adjustRightInd w:val="0"/>
              <w:ind w:left="0" w:firstLine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16C4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หน่วยงานของรัฐ/กลุ่มภารกิจ/กลุ่มงาน/ฝ่าย</w:t>
            </w:r>
            <w:r w:rsidRPr="00DC16C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ประเมินผลและสื่อสารข้อบกพร่อง หรือจุดอ่อนของการควบคุมภายในอย่างทันเวลาต่อฝ่ายบริหารและผู้กำกับดูแล เพื่อให้ผู้รับผิดชอบสามารถสั่งการแก้ไขได้อย่างเหมาะสม</w:t>
            </w:r>
          </w:p>
        </w:tc>
        <w:tc>
          <w:tcPr>
            <w:tcW w:w="5386" w:type="dxa"/>
            <w:vAlign w:val="center"/>
          </w:tcPr>
          <w:p w14:paraId="0FD7200B" w14:textId="77777777" w:rsidR="00F61E35" w:rsidRDefault="00F61E35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F4FF8A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FC3E28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E94305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D0364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37CE72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F7D151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5EB7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C7024D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04EAA" w14:textId="77777777" w:rsid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C6B1FE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A715C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AFEC3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0C2A4D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F9870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47BE50" w14:textId="77777777" w:rsid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5CFF68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BF0FFF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593F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9A149E" w14:textId="77777777" w:rsid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15B97B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9737C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5020AF" w14:textId="77777777" w:rsid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029BBC" w14:textId="77777777" w:rsid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D640D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93F7A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908C99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6E95A3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F4FB3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517CCA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D277A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5041D8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FAE317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E6F193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CE76EE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B58332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6DD0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09EA13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5ABE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07DF6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CECF4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B3B62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20A47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40F9F1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C17C93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4EE11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BDD3C7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2255B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0FC00B" w14:textId="77777777" w:rsidR="00DC16C4" w:rsidRPr="00DC16C4" w:rsidRDefault="00DC16C4" w:rsidP="00DC16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3DFF60" w14:textId="77777777" w:rsidR="000D480F" w:rsidRPr="000D480F" w:rsidRDefault="000D480F" w:rsidP="000D480F">
      <w:pPr>
        <w:autoSpaceDE w:val="0"/>
        <w:autoSpaceDN w:val="0"/>
        <w:adjustRightInd w:val="0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480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ผลการประเมินโดยรวม</w:t>
      </w:r>
      <w:r w:rsidRPr="000D480F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0456A8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0D480F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C7AD501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F4A3F26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E656457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2C74366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1715D7F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1CA8E2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80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7878E1D" w14:textId="77777777" w:rsidR="000D480F" w:rsidRPr="000D480F" w:rsidRDefault="000D480F" w:rsidP="000D480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63C839" w14:textId="77777777" w:rsidR="000D480F" w:rsidRPr="000D480F" w:rsidRDefault="000456A8" w:rsidP="000456A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480F" w:rsidRPr="000D480F">
        <w:rPr>
          <w:rFonts w:ascii="TH SarabunPSK" w:hAnsi="TH SarabunPSK" w:cs="TH SarabunPSK"/>
          <w:b/>
          <w:bCs/>
          <w:sz w:val="32"/>
          <w:szCs w:val="32"/>
          <w:cs/>
        </w:rPr>
        <w:t>ลายมือชื่อ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CC18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(๖)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</w:t>
      </w:r>
      <w:r w:rsidRPr="000456A8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</w:p>
    <w:p w14:paraId="1D051CCF" w14:textId="77777777" w:rsidR="000D480F" w:rsidRPr="000D480F" w:rsidRDefault="000456A8" w:rsidP="000456A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480F" w:rsidRPr="000D480F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CC18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(๗)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Pr="000456A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682EEC77" w14:textId="77777777" w:rsidR="00F61E35" w:rsidRDefault="000456A8" w:rsidP="000456A8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D480F" w:rsidRPr="000D480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CC18B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(๘)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D480F" w:rsidRPr="000D480F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0D480F" w:rsidRPr="000D480F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="000D480F" w:rsidRPr="000D480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D480F" w:rsidRPr="000D480F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0D480F" w:rsidRPr="000D480F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0456A8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>.</w:t>
      </w:r>
    </w:p>
    <w:p w14:paraId="6B328511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27D657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567024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18F92E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1C4D53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CF4D69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96A1E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C8EAD9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E65AAE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318280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56858AB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1E6EBD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D8B2199" w14:textId="77777777" w:rsidR="0024002A" w:rsidRDefault="0024002A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94DBB9" w14:textId="77777777" w:rsidR="000718E5" w:rsidRPr="0027495F" w:rsidRDefault="000718E5" w:rsidP="000718E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495F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คำอธิบายแบบรายงานการประเมินองค์ประกอบของการควบคุมภายใน </w:t>
      </w:r>
    </w:p>
    <w:p w14:paraId="12BE2CB0" w14:textId="77777777" w:rsidR="000718E5" w:rsidRPr="000718E5" w:rsidRDefault="000718E5" w:rsidP="000718E5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749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27495F">
        <w:rPr>
          <w:rFonts w:ascii="TH SarabunPSK" w:hAnsi="TH SarabunPSK" w:cs="TH SarabunPSK"/>
          <w:b/>
          <w:bCs/>
          <w:sz w:val="36"/>
          <w:szCs w:val="36"/>
          <w:cs/>
        </w:rPr>
        <w:t>(แบบ ปค. ๔)</w:t>
      </w:r>
    </w:p>
    <w:p w14:paraId="24C525AB" w14:textId="77777777" w:rsidR="000718E5" w:rsidRP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(๑)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ระบุชื่อหน่วยงานของรัฐ/กลุ่มภารกิจ/กลุ่มงาน/ฝ่ายที่ประเมินองค์ประกอบการควบคุมภายในระดั</w:t>
      </w:r>
      <w:r>
        <w:rPr>
          <w:rFonts w:ascii="TH SarabunPSK" w:hAnsi="TH SarabunPSK" w:cs="TH SarabunPSK" w:hint="cs"/>
          <w:sz w:val="32"/>
          <w:szCs w:val="32"/>
          <w:cs/>
        </w:rPr>
        <w:t>บ</w:t>
      </w:r>
      <w:r w:rsidRPr="000718E5">
        <w:rPr>
          <w:rFonts w:ascii="TH SarabunPSK" w:hAnsi="TH SarabunPSK" w:cs="TH SarabunPSK"/>
          <w:sz w:val="32"/>
          <w:szCs w:val="32"/>
          <w:cs/>
        </w:rPr>
        <w:t>หน่วยงานของรัฐ</w:t>
      </w:r>
    </w:p>
    <w:p w14:paraId="3A42E0C5" w14:textId="77777777" w:rsid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(๒)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ระบุวันเดือนปีสิ้นรอบระยะเวลาการดำเนินงานประจำปีที่ประเมินองค์ประกอบของ</w:t>
      </w:r>
    </w:p>
    <w:p w14:paraId="32B5C2A1" w14:textId="77777777" w:rsidR="000718E5" w:rsidRPr="000718E5" w:rsidRDefault="000718E5" w:rsidP="000718E5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การควบคุมภายใน</w:t>
      </w:r>
    </w:p>
    <w:p w14:paraId="01F864E5" w14:textId="77777777" w:rsidR="000718E5" w:rsidRP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(๓)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ระบุองค์ประกอบของการควบคุมภายใน ๕ องค์ประกอบ</w:t>
      </w:r>
    </w:p>
    <w:p w14:paraId="314366D4" w14:textId="77777777" w:rsid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(๔)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ระบุผลการประเมิน/ข้อสรุปของแต่ละองค์ประกอบของการควบคุมภายในพร้อมความเสี่ย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01CCB15B" w14:textId="77777777" w:rsidR="000718E5" w:rsidRPr="000718E5" w:rsidRDefault="000718E5" w:rsidP="000718E5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ที่ยังมีอยู่/จุดอ่อน</w:t>
      </w:r>
    </w:p>
    <w:p w14:paraId="24BCAE7A" w14:textId="77777777" w:rsidR="000718E5" w:rsidRP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  <w:cs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(๕)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สรุปผลการประเมินโดยรวมขององค์ประกอบของการควบคุมภายในทั้ง ๕ องค์ประกอบ</w:t>
      </w:r>
    </w:p>
    <w:p w14:paraId="757E3D8F" w14:textId="77777777" w:rsidR="000718E5" w:rsidRP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  <w:cs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(๖)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ลงลายมือชื่อหัวหน้าหน่วยงานของรัฐ/กลุ่มภารกิจ/กลุ่มงาน/ฝ่าย</w:t>
      </w:r>
    </w:p>
    <w:p w14:paraId="070C937C" w14:textId="77777777" w:rsidR="000718E5" w:rsidRP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(๗)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ระบุตำแหน่งหัวหน้าหน่วยงานของรัฐ/กลุ่มภารกิจ/กลุ่มงาน/ฝ่าย</w:t>
      </w:r>
    </w:p>
    <w:p w14:paraId="0882AB55" w14:textId="77777777" w:rsidR="000718E5" w:rsidRPr="000718E5" w:rsidRDefault="000718E5" w:rsidP="000718E5">
      <w:pPr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  <w:cs/>
        </w:rPr>
      </w:pPr>
      <w:r w:rsidRPr="000718E5">
        <w:rPr>
          <w:rFonts w:ascii="TH SarabunPSK" w:hAnsi="TH SarabunPSK" w:cs="TH SarabunPSK"/>
          <w:sz w:val="32"/>
          <w:szCs w:val="32"/>
          <w:cs/>
        </w:rPr>
        <w:t>(๘)</w:t>
      </w:r>
      <w:r w:rsidRPr="000718E5">
        <w:rPr>
          <w:rFonts w:ascii="TH SarabunPSK" w:hAnsi="TH SarabunPSK" w:cs="TH SarabunPSK"/>
          <w:sz w:val="32"/>
          <w:szCs w:val="32"/>
          <w:cs/>
        </w:rPr>
        <w:tab/>
        <w:t>ระบุวันเดือนปีที่รายงาน</w:t>
      </w:r>
    </w:p>
    <w:sectPr w:rsidR="000718E5" w:rsidRPr="000718E5" w:rsidSect="00DC16C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18762" w14:textId="77777777" w:rsidR="00285FEB" w:rsidRDefault="00285FEB" w:rsidP="00F61E35">
      <w:pPr>
        <w:spacing w:after="0" w:line="240" w:lineRule="auto"/>
      </w:pPr>
      <w:r>
        <w:separator/>
      </w:r>
    </w:p>
  </w:endnote>
  <w:endnote w:type="continuationSeparator" w:id="0">
    <w:p w14:paraId="1C010530" w14:textId="77777777" w:rsidR="00285FEB" w:rsidRDefault="00285FEB" w:rsidP="00F6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94E717E9-7AFA-472F-8E46-C5840D387D30}"/>
    <w:embedBold r:id="rId2" w:fontKey="{DBFAADCF-F60A-4227-AE72-E7FEE7CF9BA8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3" w:subsetted="1" w:fontKey="{08723531-C36E-4681-9CB5-4C5498E3709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hAnsi="TH SarabunPSK" w:cs="TH SarabunPSK"/>
        <w:sz w:val="32"/>
        <w:szCs w:val="32"/>
      </w:rPr>
      <w:id w:val="468949375"/>
      <w:docPartObj>
        <w:docPartGallery w:val="Page Numbers (Bottom of Page)"/>
        <w:docPartUnique/>
      </w:docPartObj>
    </w:sdtPr>
    <w:sdtEndPr/>
    <w:sdtContent>
      <w:p w14:paraId="21EB7EE4" w14:textId="77777777" w:rsidR="00DC16C4" w:rsidRPr="00DC16C4" w:rsidRDefault="00DC16C4" w:rsidP="00DC16C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</w:rPr>
          <w:t xml:space="preserve">- </w:t>
        </w:r>
        <w:r w:rsidR="00EB7666" w:rsidRPr="00DC16C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C16C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EB7666" w:rsidRPr="00DC16C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6769C" w:rsidRPr="0066769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="00EB7666" w:rsidRPr="00DC16C4">
          <w:rPr>
            <w:rFonts w:ascii="TH SarabunPSK" w:hAnsi="TH SarabunPSK" w:cs="TH SarabunPSK"/>
            <w:sz w:val="32"/>
            <w:szCs w:val="32"/>
          </w:rPr>
          <w:fldChar w:fldCharType="end"/>
        </w:r>
        <w:r w:rsidR="000456A8">
          <w:rPr>
            <w:rFonts w:ascii="TH SarabunPSK" w:hAnsi="TH SarabunPSK" w:cs="TH SarabunPSK"/>
            <w:sz w:val="32"/>
            <w:szCs w:val="32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84413" w14:textId="77777777" w:rsidR="00DC16C4" w:rsidRPr="00DC16C4" w:rsidRDefault="00DC16C4" w:rsidP="00DC16C4">
    <w:pPr>
      <w:pStyle w:val="a5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 xml:space="preserve">- </w:t>
    </w:r>
    <w:sdt>
      <w:sdtPr>
        <w:rPr>
          <w:rFonts w:ascii="TH SarabunPSK" w:hAnsi="TH SarabunPSK" w:cs="TH SarabunPSK"/>
          <w:sz w:val="32"/>
          <w:szCs w:val="32"/>
        </w:rPr>
        <w:id w:val="-1678568502"/>
        <w:docPartObj>
          <w:docPartGallery w:val="Page Numbers (Bottom of Page)"/>
          <w:docPartUnique/>
        </w:docPartObj>
      </w:sdtPr>
      <w:sdtEndPr/>
      <w:sdtContent>
        <w:r w:rsidR="00EB7666" w:rsidRPr="00DC16C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C16C4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="00EB7666" w:rsidRPr="00DC16C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6769C" w:rsidRPr="0066769C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๑</w:t>
        </w:r>
        <w:r w:rsidR="00EB7666" w:rsidRPr="00DC16C4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sz w:val="32"/>
        <w:szCs w:val="3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74DD9" w14:textId="77777777" w:rsidR="00285FEB" w:rsidRDefault="00285FEB" w:rsidP="00F61E35">
      <w:pPr>
        <w:spacing w:after="0" w:line="240" w:lineRule="auto"/>
      </w:pPr>
      <w:r>
        <w:separator/>
      </w:r>
    </w:p>
  </w:footnote>
  <w:footnote w:type="continuationSeparator" w:id="0">
    <w:p w14:paraId="022E8E52" w14:textId="77777777" w:rsidR="00285FEB" w:rsidRDefault="00285FEB" w:rsidP="00F6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D7FC3" w14:textId="77777777" w:rsidR="00F61E35" w:rsidRPr="00F61E35" w:rsidRDefault="00F61E35" w:rsidP="00F61E35">
    <w:pPr>
      <w:pStyle w:val="a3"/>
      <w:jc w:val="right"/>
      <w:rPr>
        <w:rFonts w:ascii="TH SarabunPSK" w:hAnsi="TH SarabunPSK" w:cs="TH SarabunPSK"/>
        <w:sz w:val="32"/>
        <w:szCs w:val="32"/>
      </w:rPr>
    </w:pPr>
    <w:r w:rsidRPr="003D5CA6">
      <w:rPr>
        <w:rFonts w:ascii="TH SarabunIT๙" w:hAnsi="TH SarabunIT๙" w:cs="TH SarabunIT๙"/>
        <w:b/>
        <w:bCs/>
        <w:sz w:val="32"/>
        <w:szCs w:val="32"/>
        <w:cs/>
      </w:rPr>
      <w:t>แบบ</w:t>
    </w:r>
    <w:r w:rsidRPr="003D5CA6">
      <w:rPr>
        <w:rFonts w:ascii="TH SarabunIT๙" w:hAnsi="TH SarabunIT๙" w:cs="TH SarabunIT๙"/>
        <w:b/>
        <w:bCs/>
        <w:sz w:val="32"/>
        <w:szCs w:val="32"/>
      </w:rPr>
      <w:t xml:space="preserve"> </w:t>
    </w:r>
    <w:proofErr w:type="spellStart"/>
    <w:r>
      <w:rPr>
        <w:rFonts w:ascii="TH SarabunIT๙" w:hAnsi="TH SarabunIT๙" w:cs="TH SarabunIT๙"/>
        <w:b/>
        <w:bCs/>
        <w:sz w:val="32"/>
        <w:szCs w:val="32"/>
        <w:cs/>
      </w:rPr>
      <w:t>ป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ค</w:t>
    </w:r>
    <w:proofErr w:type="spellEnd"/>
    <w:r w:rsidRPr="003D5CA6">
      <w:rPr>
        <w:rFonts w:ascii="TH SarabunIT๙" w:hAnsi="TH SarabunIT๙" w:cs="TH SarabunIT๙"/>
        <w:b/>
        <w:bCs/>
        <w:sz w:val="32"/>
        <w:szCs w:val="32"/>
      </w:rPr>
      <w:t xml:space="preserve">.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00BB8"/>
    <w:multiLevelType w:val="multilevel"/>
    <w:tmpl w:val="5CB86D0E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B1B7F9C"/>
    <w:multiLevelType w:val="multilevel"/>
    <w:tmpl w:val="5CB86D0E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35"/>
    <w:rsid w:val="000456A8"/>
    <w:rsid w:val="000718E5"/>
    <w:rsid w:val="000C60BE"/>
    <w:rsid w:val="000D480F"/>
    <w:rsid w:val="0011422F"/>
    <w:rsid w:val="0024002A"/>
    <w:rsid w:val="0027495F"/>
    <w:rsid w:val="00285FEB"/>
    <w:rsid w:val="002E27E8"/>
    <w:rsid w:val="00392542"/>
    <w:rsid w:val="004B203D"/>
    <w:rsid w:val="00624A06"/>
    <w:rsid w:val="0066769C"/>
    <w:rsid w:val="00690E38"/>
    <w:rsid w:val="00880A6C"/>
    <w:rsid w:val="0090057A"/>
    <w:rsid w:val="00931996"/>
    <w:rsid w:val="00BA6B6C"/>
    <w:rsid w:val="00CC18B7"/>
    <w:rsid w:val="00CC3E10"/>
    <w:rsid w:val="00DB6B3E"/>
    <w:rsid w:val="00DC16C4"/>
    <w:rsid w:val="00EB33B8"/>
    <w:rsid w:val="00EB7666"/>
    <w:rsid w:val="00F61E35"/>
    <w:rsid w:val="00F7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5BFF2"/>
  <w15:docId w15:val="{83E5CF92-907D-404B-B3E7-DCFE79C0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F61E35"/>
  </w:style>
  <w:style w:type="paragraph" w:styleId="a5">
    <w:name w:val="footer"/>
    <w:basedOn w:val="a"/>
    <w:link w:val="a6"/>
    <w:uiPriority w:val="99"/>
    <w:unhideWhenUsed/>
    <w:rsid w:val="00F61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F61E35"/>
  </w:style>
  <w:style w:type="table" w:styleId="a7">
    <w:name w:val="Table Grid"/>
    <w:basedOn w:val="a1"/>
    <w:uiPriority w:val="39"/>
    <w:rsid w:val="00F61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Nattapon</dc:creator>
  <cp:lastModifiedBy>LENOVO</cp:lastModifiedBy>
  <cp:revision>2</cp:revision>
  <dcterms:created xsi:type="dcterms:W3CDTF">2020-09-24T03:18:00Z</dcterms:created>
  <dcterms:modified xsi:type="dcterms:W3CDTF">2020-09-24T03:18:00Z</dcterms:modified>
</cp:coreProperties>
</file>